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C6" w:rsidRPr="009126F2" w:rsidRDefault="00C826B3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-389255</wp:posOffset>
                </wp:positionV>
                <wp:extent cx="2433320" cy="1003935"/>
                <wp:effectExtent l="0" t="0" r="5080" b="57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5DB" w:rsidRPr="00B25C3E" w:rsidRDefault="00C65CBC" w:rsidP="000245DB">
                            <w:pPr>
                              <w:pStyle w:val="Tekstpodstawowy2"/>
                              <w:spacing w:line="240" w:lineRule="auto"/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Załącznik nr 8</w:t>
                            </w:r>
                            <w:r w:rsidR="000245DB"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Szczegółowych warunków i trybu przyznawania pomocy finansowej </w:t>
                            </w:r>
                            <w:r w:rsidR="000245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z budżetu Województwa P</w:t>
                            </w:r>
                            <w:r w:rsidR="000245DB"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odkarpackiego </w:t>
                            </w:r>
                            <w:r w:rsidR="000245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E126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2020</w:t>
                            </w:r>
                            <w:r w:rsidR="000245DB"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r. w ramach Podkarpackiego </w:t>
                            </w:r>
                            <w:r w:rsidR="000245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Programu Odnowy Wsi na lata 2017-2020 na realizację I</w:t>
                            </w:r>
                            <w:r w:rsidR="00E126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0245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etapu koncepcji „Uniwersytetu Samorządności”</w:t>
                            </w:r>
                          </w:p>
                          <w:p w:rsidR="000245DB" w:rsidRPr="0054668B" w:rsidRDefault="000245DB" w:rsidP="00024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6pt;margin-top:-30.65pt;width:191.6pt;height:7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sOgwIAABA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" stroked="f">
                <v:textbox>
                  <w:txbxContent>
                    <w:p w:rsidR="000245DB" w:rsidRPr="00B25C3E" w:rsidRDefault="00C65CBC" w:rsidP="000245DB">
                      <w:pPr>
                        <w:pStyle w:val="Tekstpodstawowy2"/>
                        <w:spacing w:line="240" w:lineRule="auto"/>
                        <w:ind w:righ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Załącznik nr 8</w:t>
                      </w:r>
                      <w:r w:rsidR="000245DB"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Szczegółowych warunków i trybu przyznawania pomocy finansowej </w:t>
                      </w:r>
                      <w:r w:rsidR="000245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z budżetu Województwa P</w:t>
                      </w:r>
                      <w:r w:rsidR="000245DB"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odkarpackiego </w:t>
                      </w:r>
                      <w:r w:rsidR="000245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E126CB">
                        <w:rPr>
                          <w:rFonts w:ascii="Arial" w:hAnsi="Arial" w:cs="Arial"/>
                          <w:sz w:val="18"/>
                          <w:szCs w:val="18"/>
                        </w:rPr>
                        <w:t>w 2020</w:t>
                      </w:r>
                      <w:r w:rsidR="000245DB"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r. w ramach Podkarpackiego </w:t>
                      </w:r>
                      <w:r w:rsidR="000245DB">
                        <w:rPr>
                          <w:rFonts w:ascii="Arial" w:hAnsi="Arial" w:cs="Arial"/>
                          <w:sz w:val="18"/>
                          <w:szCs w:val="18"/>
                        </w:rPr>
                        <w:t>Programu Odnowy Wsi na lata 2017-2020 na realizację I</w:t>
                      </w:r>
                      <w:r w:rsidR="00E126CB"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="000245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etapu koncepcji „Uniwersytetu Samorządności”</w:t>
                      </w:r>
                    </w:p>
                    <w:p w:rsidR="000245DB" w:rsidRPr="0054668B" w:rsidRDefault="000245DB" w:rsidP="000245DB"/>
                  </w:txbxContent>
                </v:textbox>
              </v:shape>
            </w:pict>
          </mc:Fallback>
        </mc:AlternateContent>
      </w:r>
    </w:p>
    <w:p w:rsidR="00FE25C6" w:rsidRPr="009126F2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9126F2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C826B3" w:rsidRDefault="00C826B3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C826B3" w:rsidRDefault="00C826B3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C826B3" w:rsidRPr="00DD4D0B" w:rsidRDefault="00C826B3" w:rsidP="00C826B3">
      <w:pPr>
        <w:tabs>
          <w:tab w:val="left" w:pos="9000"/>
        </w:tabs>
        <w:jc w:val="center"/>
        <w:rPr>
          <w:rFonts w:ascii="Arial" w:hAnsi="Arial" w:cs="Arial"/>
        </w:rPr>
      </w:pPr>
      <w:bookmarkStart w:id="0" w:name="_GoBack"/>
      <w:bookmarkEnd w:id="0"/>
      <w:r w:rsidRPr="00DD4D0B">
        <w:rPr>
          <w:rFonts w:ascii="Arial" w:hAnsi="Arial" w:cs="Arial"/>
        </w:rPr>
        <w:t xml:space="preserve">Wykaz instytucji, które zadeklarowały udział w realizacji </w:t>
      </w:r>
      <w:r w:rsidRPr="00DD4D0B">
        <w:rPr>
          <w:rFonts w:ascii="Arial" w:hAnsi="Arial" w:cs="Arial"/>
          <w:b/>
        </w:rPr>
        <w:t>„Podkarpackiego Programu Odnowy Wsi na lata 2017-2020”</w:t>
      </w:r>
      <w:r w:rsidRPr="00DD4D0B">
        <w:rPr>
          <w:rFonts w:ascii="Arial" w:hAnsi="Arial" w:cs="Arial"/>
        </w:rPr>
        <w:t xml:space="preserve"> w zakresie wdrażania koncepcji </w:t>
      </w:r>
      <w:r w:rsidRPr="00DD4D0B">
        <w:rPr>
          <w:rFonts w:ascii="Arial" w:hAnsi="Arial" w:cs="Arial"/>
          <w:b/>
        </w:rPr>
        <w:t>„Uniwersytetu Samorządności”</w:t>
      </w:r>
      <w:r w:rsidRPr="00DD4D0B">
        <w:rPr>
          <w:rFonts w:ascii="Arial" w:hAnsi="Arial" w:cs="Arial"/>
        </w:rPr>
        <w:t xml:space="preserve"> (działalność szkoleniowa):</w:t>
      </w:r>
    </w:p>
    <w:p w:rsidR="000245DB" w:rsidRPr="009126F2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214" w:type="dxa"/>
        <w:tblInd w:w="-28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38"/>
        <w:gridCol w:w="2823"/>
      </w:tblGrid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531426" w:rsidRPr="00C56721" w:rsidRDefault="00E828D8" w:rsidP="008F3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56721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531426" w:rsidRPr="00C56721">
              <w:rPr>
                <w:rFonts w:ascii="Arial" w:hAnsi="Arial" w:cs="Arial"/>
                <w:b/>
                <w:sz w:val="18"/>
                <w:szCs w:val="18"/>
              </w:rPr>
              <w:t>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31426" w:rsidRPr="00000E75" w:rsidRDefault="00531426" w:rsidP="00E828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E75">
              <w:rPr>
                <w:rFonts w:ascii="Arial" w:hAnsi="Arial" w:cs="Arial"/>
                <w:b/>
                <w:sz w:val="22"/>
                <w:szCs w:val="22"/>
              </w:rPr>
              <w:t>Nazwa instytucji/dane adresowe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531426" w:rsidRPr="00000E75" w:rsidRDefault="00C826B3" w:rsidP="00C826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E75">
              <w:rPr>
                <w:rFonts w:ascii="Arial" w:hAnsi="Arial" w:cs="Arial"/>
                <w:b/>
                <w:sz w:val="22"/>
                <w:szCs w:val="22"/>
              </w:rPr>
              <w:t>Proponowany b</w:t>
            </w:r>
            <w:r w:rsidR="00531426" w:rsidRPr="00000E75">
              <w:rPr>
                <w:rFonts w:ascii="Arial" w:hAnsi="Arial" w:cs="Arial"/>
                <w:b/>
                <w:sz w:val="22"/>
                <w:szCs w:val="22"/>
              </w:rPr>
              <w:t>lok</w:t>
            </w:r>
            <w:r w:rsidRPr="00000E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1426" w:rsidRPr="00000E75">
              <w:rPr>
                <w:rFonts w:ascii="Arial" w:hAnsi="Arial" w:cs="Arial"/>
                <w:b/>
                <w:sz w:val="22"/>
                <w:szCs w:val="22"/>
              </w:rPr>
              <w:t>tematyczny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531426" w:rsidRPr="00000E75" w:rsidRDefault="00531426" w:rsidP="00B74A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E75">
              <w:rPr>
                <w:rFonts w:ascii="Arial" w:hAnsi="Arial" w:cs="Arial"/>
                <w:b/>
                <w:sz w:val="22"/>
                <w:szCs w:val="22"/>
              </w:rPr>
              <w:t xml:space="preserve">Koszty </w:t>
            </w:r>
            <w:r w:rsidR="00424293" w:rsidRPr="00000E75">
              <w:rPr>
                <w:rFonts w:ascii="Arial" w:hAnsi="Arial" w:cs="Arial"/>
                <w:b/>
                <w:sz w:val="22"/>
                <w:szCs w:val="22"/>
              </w:rPr>
              <w:t>realizacji</w:t>
            </w:r>
            <w:r w:rsidRPr="00000E75">
              <w:rPr>
                <w:rFonts w:ascii="Arial" w:hAnsi="Arial" w:cs="Arial"/>
                <w:b/>
                <w:sz w:val="22"/>
                <w:szCs w:val="22"/>
              </w:rPr>
              <w:t xml:space="preserve"> zajęć</w:t>
            </w:r>
          </w:p>
        </w:tc>
      </w:tr>
      <w:tr w:rsidR="00654716" w:rsidRPr="00F46496" w:rsidTr="009F18FC">
        <w:trPr>
          <w:trHeight w:val="1380"/>
        </w:trPr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20461">
            <w:pPr>
              <w:pStyle w:val="Akapitzlist"/>
              <w:numPr>
                <w:ilvl w:val="0"/>
                <w:numId w:val="3"/>
              </w:numPr>
              <w:tabs>
                <w:tab w:val="left" w:pos="27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4C3DA8" w:rsidRPr="00F46496" w:rsidRDefault="004C3DA8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Instytut Pamięci Narodowej,</w:t>
            </w:r>
          </w:p>
          <w:p w:rsidR="00C826B3" w:rsidRPr="00F46496" w:rsidRDefault="00C826B3" w:rsidP="00C826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(Oddziałowe Biuro Edukacji Narodowej w Rzeszowie)</w:t>
            </w:r>
          </w:p>
          <w:p w:rsidR="00C826B3" w:rsidRPr="00F46496" w:rsidRDefault="00C826B3" w:rsidP="00C826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color w:val="000000"/>
                <w:sz w:val="22"/>
                <w:szCs w:val="22"/>
              </w:rPr>
              <w:t>ul. Słowackiego 18</w:t>
            </w:r>
            <w:r w:rsidR="00C62CE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C826B3" w:rsidRDefault="00C826B3" w:rsidP="00C826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color w:val="000000"/>
                <w:sz w:val="22"/>
                <w:szCs w:val="22"/>
              </w:rPr>
              <w:t>35-060 Rzeszów</w:t>
            </w:r>
          </w:p>
          <w:p w:rsidR="00654716" w:rsidRPr="00F46496" w:rsidRDefault="00654716" w:rsidP="00C826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Align w:val="bottom"/>
          </w:tcPr>
          <w:p w:rsidR="004C3DA8" w:rsidRDefault="00B83F45" w:rsidP="00656F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4C3DA8" w:rsidRPr="00F46496">
              <w:rPr>
                <w:rFonts w:ascii="Arial" w:hAnsi="Arial" w:cs="Arial"/>
                <w:color w:val="000000"/>
                <w:sz w:val="22"/>
                <w:szCs w:val="22"/>
              </w:rPr>
              <w:t>istoryczny</w:t>
            </w:r>
          </w:p>
          <w:p w:rsidR="00B83F45" w:rsidRDefault="00B83F45" w:rsidP="00656F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83F45" w:rsidRDefault="00B83F45" w:rsidP="00656F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83F45" w:rsidRPr="00F46496" w:rsidRDefault="00B83F45" w:rsidP="00656F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04F20" w:rsidRPr="00F46496" w:rsidRDefault="00104F20" w:rsidP="00656F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04F20" w:rsidRPr="00F46496" w:rsidRDefault="00104F20" w:rsidP="00656F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</w:tcPr>
          <w:p w:rsidR="004C3DA8" w:rsidRPr="00F46496" w:rsidRDefault="00104F20" w:rsidP="00104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do ustalenia</w:t>
            </w:r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4C3DA8" w:rsidRPr="00F46496" w:rsidRDefault="004C3DA8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Komenda Wojewódzka Policji </w:t>
            </w:r>
            <w:r w:rsidR="00654716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w Rzeszowie</w:t>
            </w:r>
          </w:p>
          <w:p w:rsidR="00C826B3" w:rsidRPr="00F46496" w:rsidRDefault="00C826B3" w:rsidP="00C826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color w:val="000000"/>
                <w:sz w:val="22"/>
                <w:szCs w:val="22"/>
              </w:rPr>
              <w:t>ul. Dąbrowskiego 30</w:t>
            </w:r>
            <w:r w:rsidR="00C62CE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C826B3" w:rsidRPr="00F46496" w:rsidRDefault="00C826B3" w:rsidP="00C826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color w:val="000000"/>
                <w:sz w:val="22"/>
                <w:szCs w:val="22"/>
              </w:rPr>
              <w:t>35-036 Rzeszów</w:t>
            </w:r>
          </w:p>
        </w:tc>
        <w:tc>
          <w:tcPr>
            <w:tcW w:w="2138" w:type="dxa"/>
          </w:tcPr>
          <w:p w:rsidR="004C3DA8" w:rsidRPr="00F46496" w:rsidRDefault="0065064C" w:rsidP="00656F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historyczny</w:t>
            </w:r>
          </w:p>
        </w:tc>
        <w:tc>
          <w:tcPr>
            <w:tcW w:w="2823" w:type="dxa"/>
          </w:tcPr>
          <w:p w:rsidR="004C3DA8" w:rsidRPr="00F46496" w:rsidRDefault="0065064C" w:rsidP="006506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6496">
              <w:rPr>
                <w:rFonts w:ascii="Arial" w:hAnsi="Arial" w:cs="Arial"/>
                <w:sz w:val="22"/>
                <w:szCs w:val="22"/>
              </w:rPr>
              <w:t>bezkosztowo</w:t>
            </w:r>
            <w:proofErr w:type="spellEnd"/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0B1BC0" w:rsidRPr="00F46496" w:rsidRDefault="004C3DA8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Krajowy Ośrodek Wsparcia Rolnictwa</w:t>
            </w:r>
          </w:p>
          <w:p w:rsidR="000B1BC0" w:rsidRPr="00F46496" w:rsidRDefault="000B1BC0" w:rsidP="000B1BC0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ul. Asnyka 7,</w:t>
            </w:r>
          </w:p>
          <w:p w:rsidR="004C3DA8" w:rsidRPr="00F46496" w:rsidRDefault="000B1BC0" w:rsidP="000B1BC0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35-001 Rzeszów</w:t>
            </w:r>
            <w:r w:rsidRPr="00F464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</w:tcPr>
          <w:p w:rsidR="004C3DA8" w:rsidRPr="00F46496" w:rsidRDefault="00B74AB7" w:rsidP="00656F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ekologiczny</w:t>
            </w:r>
          </w:p>
        </w:tc>
        <w:tc>
          <w:tcPr>
            <w:tcW w:w="2823" w:type="dxa"/>
          </w:tcPr>
          <w:p w:rsidR="004C3DA8" w:rsidRPr="00F46496" w:rsidRDefault="00B74AB7" w:rsidP="00B74A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do ustalenia</w:t>
            </w:r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4C3DA8" w:rsidRPr="00F46496" w:rsidRDefault="00D64B70" w:rsidP="00D64B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Muzeum Budownictwa Ludowego </w:t>
            </w:r>
            <w:r w:rsidR="004C3DA8"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w Sanoku</w:t>
            </w:r>
          </w:p>
          <w:p w:rsidR="00D64B70" w:rsidRPr="00F46496" w:rsidRDefault="00D64B70" w:rsidP="00D64B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color w:val="000000"/>
                <w:sz w:val="22"/>
                <w:szCs w:val="22"/>
              </w:rPr>
              <w:t>ul. Rybickiego 3</w:t>
            </w:r>
            <w:r w:rsidR="00C62CE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D64B70" w:rsidRPr="00F46496" w:rsidRDefault="00D64B70" w:rsidP="0010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color w:val="000000"/>
                <w:sz w:val="22"/>
                <w:szCs w:val="22"/>
              </w:rPr>
              <w:t>38-500 Sanok</w:t>
            </w:r>
          </w:p>
        </w:tc>
        <w:tc>
          <w:tcPr>
            <w:tcW w:w="2138" w:type="dxa"/>
          </w:tcPr>
          <w:p w:rsidR="004C3DA8" w:rsidRPr="00F46496" w:rsidRDefault="00424293" w:rsidP="00656F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h</w:t>
            </w:r>
            <w:r w:rsidR="00DE4A89" w:rsidRPr="00F46496">
              <w:rPr>
                <w:rFonts w:ascii="Arial" w:hAnsi="Arial" w:cs="Arial"/>
                <w:sz w:val="22"/>
                <w:szCs w:val="22"/>
              </w:rPr>
              <w:t>istoryczny,</w:t>
            </w:r>
          </w:p>
          <w:p w:rsidR="00424293" w:rsidRPr="00F46496" w:rsidRDefault="00424293" w:rsidP="00656F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etnograficzny</w:t>
            </w:r>
          </w:p>
        </w:tc>
        <w:tc>
          <w:tcPr>
            <w:tcW w:w="2823" w:type="dxa"/>
          </w:tcPr>
          <w:p w:rsidR="004C3DA8" w:rsidRPr="00F46496" w:rsidRDefault="00424293" w:rsidP="00D64B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odpłatnie</w:t>
            </w:r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4C3DA8" w:rsidRDefault="004C3DA8" w:rsidP="004D35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Państwowa Straż Pożarna </w:t>
            </w:r>
            <w:r w:rsidR="00C826B3"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w Rzeszowie</w:t>
            </w:r>
          </w:p>
          <w:p w:rsidR="004D3514" w:rsidRPr="00000E75" w:rsidRDefault="00B83F45" w:rsidP="004D35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F45">
              <w:rPr>
                <w:rFonts w:ascii="Arial" w:hAnsi="Arial" w:cs="Arial"/>
                <w:color w:val="000000"/>
                <w:sz w:val="22"/>
                <w:szCs w:val="22"/>
              </w:rPr>
              <w:t>ul. Maurycego Mochnackiego 4, 35-016 Rzeszów</w:t>
            </w:r>
          </w:p>
        </w:tc>
        <w:tc>
          <w:tcPr>
            <w:tcW w:w="2138" w:type="dxa"/>
          </w:tcPr>
          <w:p w:rsidR="004C3DA8" w:rsidRPr="00F46496" w:rsidRDefault="00B83F45" w:rsidP="00656F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ustalenia</w:t>
            </w:r>
          </w:p>
        </w:tc>
        <w:tc>
          <w:tcPr>
            <w:tcW w:w="2823" w:type="dxa"/>
          </w:tcPr>
          <w:p w:rsidR="004C3DA8" w:rsidRPr="00F46496" w:rsidRDefault="00B83F45" w:rsidP="00C65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F46496">
              <w:rPr>
                <w:rFonts w:ascii="Arial" w:hAnsi="Arial" w:cs="Arial"/>
                <w:sz w:val="22"/>
                <w:szCs w:val="22"/>
              </w:rPr>
              <w:t>do ustalenia</w:t>
            </w:r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B74AB7" w:rsidRPr="00F46496" w:rsidRDefault="00B74AB7" w:rsidP="00B74AB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Państwowa Wyższa Szkoła Techniczno-Ekonomiczna </w:t>
            </w:r>
          </w:p>
          <w:p w:rsidR="00B74AB7" w:rsidRPr="00F46496" w:rsidRDefault="00B74AB7" w:rsidP="00B74AB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im. ks. Bronisława Markiewicza w Jarosławiu </w:t>
            </w:r>
          </w:p>
          <w:p w:rsidR="00B74AB7" w:rsidRPr="00F46496" w:rsidRDefault="00B74AB7" w:rsidP="00B74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color w:val="000000"/>
                <w:sz w:val="22"/>
                <w:szCs w:val="22"/>
              </w:rPr>
              <w:t xml:space="preserve">ul. Czarnieckiego 16, </w:t>
            </w:r>
          </w:p>
          <w:p w:rsidR="00B74AB7" w:rsidRPr="00F46496" w:rsidRDefault="00B74AB7" w:rsidP="00B74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color w:val="000000"/>
                <w:sz w:val="22"/>
                <w:szCs w:val="22"/>
              </w:rPr>
              <w:t>37-500 Jarosław</w:t>
            </w:r>
          </w:p>
          <w:p w:rsidR="00C826B3" w:rsidRPr="00F46496" w:rsidRDefault="00C826B3" w:rsidP="00B74A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</w:tcPr>
          <w:p w:rsidR="00B74AB7" w:rsidRPr="00F46496" w:rsidRDefault="00B74AB7" w:rsidP="00000E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historyczny,</w:t>
            </w:r>
          </w:p>
          <w:p w:rsidR="00B74AB7" w:rsidRPr="00F46496" w:rsidRDefault="00B74AB7" w:rsidP="00000E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samorządowo- obywatelski,</w:t>
            </w:r>
          </w:p>
          <w:p w:rsidR="00B74AB7" w:rsidRPr="00F46496" w:rsidRDefault="00B74AB7" w:rsidP="00000E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promocyjno-gospodarczy</w:t>
            </w:r>
            <w:r w:rsidR="00C826B3" w:rsidRPr="00F4649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C3DA8" w:rsidRPr="00F46496" w:rsidRDefault="00C826B3" w:rsidP="00000E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 xml:space="preserve">blok zajęć </w:t>
            </w:r>
            <w:r w:rsidR="00B74AB7" w:rsidRPr="00F46496">
              <w:rPr>
                <w:rFonts w:ascii="Arial" w:hAnsi="Arial" w:cs="Arial"/>
                <w:sz w:val="22"/>
                <w:szCs w:val="22"/>
              </w:rPr>
              <w:t>praktycznych</w:t>
            </w:r>
          </w:p>
        </w:tc>
        <w:tc>
          <w:tcPr>
            <w:tcW w:w="2823" w:type="dxa"/>
          </w:tcPr>
          <w:p w:rsidR="004C3DA8" w:rsidRPr="00F46496" w:rsidRDefault="00B74AB7" w:rsidP="00B74A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odpłatnie</w:t>
            </w:r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104F20" w:rsidRPr="00F46496" w:rsidRDefault="004C3DA8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Państwowa Wyższa Szkoła Wschodnioeuropejska </w:t>
            </w:r>
          </w:p>
          <w:p w:rsidR="004D3514" w:rsidRPr="00F46496" w:rsidRDefault="004C3DA8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w Przemyślu</w:t>
            </w:r>
          </w:p>
          <w:p w:rsidR="000510C8" w:rsidRPr="00F46496" w:rsidRDefault="000510C8" w:rsidP="000510C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ul. Książąt Lubomirskich 6</w:t>
            </w:r>
            <w:r w:rsidR="00C62CE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510C8" w:rsidRPr="00F46496" w:rsidRDefault="000510C8" w:rsidP="000510C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37-700 Przemyśl</w:t>
            </w:r>
          </w:p>
          <w:p w:rsidR="004D3514" w:rsidRPr="00F46496" w:rsidRDefault="004D3514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D3514" w:rsidRPr="00F46496" w:rsidRDefault="004D3514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04F20" w:rsidRPr="00F46496" w:rsidRDefault="00104F20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04F20" w:rsidRDefault="00104F20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00E75" w:rsidRPr="00F46496" w:rsidRDefault="00000E75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</w:tcPr>
          <w:p w:rsidR="00104F20" w:rsidRPr="00F46496" w:rsidRDefault="00104F20" w:rsidP="000510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historyczny,</w:t>
            </w:r>
          </w:p>
          <w:p w:rsidR="00104F20" w:rsidRPr="00F46496" w:rsidRDefault="00104F20" w:rsidP="000510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samorządowo- obywatelski,</w:t>
            </w:r>
          </w:p>
          <w:p w:rsidR="00104F20" w:rsidRPr="00F46496" w:rsidRDefault="00104F20" w:rsidP="000510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ekologiczny,</w:t>
            </w:r>
          </w:p>
          <w:p w:rsidR="00104F20" w:rsidRPr="00F46496" w:rsidRDefault="00DB7461" w:rsidP="000510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etnograficzny</w:t>
            </w:r>
            <w:r w:rsidR="00104F20" w:rsidRPr="00F4649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04F20" w:rsidRPr="00F46496" w:rsidRDefault="00104F20" w:rsidP="000510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promocyjno-gospodarczy</w:t>
            </w:r>
            <w:r w:rsidR="000510C8" w:rsidRPr="00F4649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C3DA8" w:rsidRPr="00F46496" w:rsidRDefault="000510C8" w:rsidP="000510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 xml:space="preserve">blok </w:t>
            </w:r>
            <w:r w:rsidR="00104F20" w:rsidRPr="00F46496">
              <w:rPr>
                <w:rFonts w:ascii="Arial" w:hAnsi="Arial" w:cs="Arial"/>
                <w:sz w:val="22"/>
                <w:szCs w:val="22"/>
              </w:rPr>
              <w:t>zajęć praktycznych</w:t>
            </w:r>
          </w:p>
        </w:tc>
        <w:tc>
          <w:tcPr>
            <w:tcW w:w="2823" w:type="dxa"/>
          </w:tcPr>
          <w:p w:rsidR="004C3DA8" w:rsidRPr="00F46496" w:rsidRDefault="00104F20" w:rsidP="00104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odpłatnie</w:t>
            </w:r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4C3DA8" w:rsidRPr="00F46496" w:rsidRDefault="004C3DA8" w:rsidP="00584B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Państwowa Wyższa Szkoła Zawodowa </w:t>
            </w:r>
            <w:r w:rsidR="00584B77"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im. Stanisława Pigonia</w:t>
            </w:r>
            <w:r w:rsidR="00C62C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w Krośnie</w:t>
            </w:r>
          </w:p>
          <w:p w:rsidR="00584B77" w:rsidRPr="00F46496" w:rsidRDefault="00584B77" w:rsidP="00584B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ul. Rynek 1</w:t>
            </w:r>
            <w:r w:rsidR="00C62CE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584B77" w:rsidRDefault="00584B77" w:rsidP="00584B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color w:val="000000"/>
                <w:sz w:val="22"/>
                <w:szCs w:val="22"/>
              </w:rPr>
              <w:t>38-400 Krosno</w:t>
            </w:r>
          </w:p>
          <w:p w:rsidR="00C62CE6" w:rsidRPr="00F46496" w:rsidRDefault="00C62CE6" w:rsidP="00584B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6F9A" w:rsidRPr="00F46496" w:rsidRDefault="00656F9A" w:rsidP="00584B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6F9A" w:rsidRPr="00F46496" w:rsidRDefault="00656F9A" w:rsidP="00584B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6F9A" w:rsidRPr="00F46496" w:rsidRDefault="00656F9A" w:rsidP="00584B7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</w:tcPr>
          <w:p w:rsidR="00656F9A" w:rsidRPr="00F46496" w:rsidRDefault="00656F9A" w:rsidP="00C62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lastRenderedPageBreak/>
              <w:t>historyczny,</w:t>
            </w:r>
          </w:p>
          <w:p w:rsidR="00656F9A" w:rsidRPr="00F46496" w:rsidRDefault="00656F9A" w:rsidP="00C62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samorządowo- obywatelski,</w:t>
            </w:r>
          </w:p>
          <w:p w:rsidR="00656F9A" w:rsidRPr="00F46496" w:rsidRDefault="00656F9A" w:rsidP="00C62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lastRenderedPageBreak/>
              <w:t>ekologiczny,</w:t>
            </w:r>
          </w:p>
          <w:p w:rsidR="00656F9A" w:rsidRPr="00F46496" w:rsidRDefault="00656F9A" w:rsidP="00C62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etnograficzn</w:t>
            </w:r>
            <w:r w:rsidR="00DB7461">
              <w:rPr>
                <w:rFonts w:ascii="Arial" w:hAnsi="Arial" w:cs="Arial"/>
                <w:sz w:val="22"/>
                <w:szCs w:val="22"/>
              </w:rPr>
              <w:t>y</w:t>
            </w:r>
            <w:r w:rsidRPr="00F4649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56F9A" w:rsidRPr="00F46496" w:rsidRDefault="00656F9A" w:rsidP="00C62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promocyjno-gospodarczy</w:t>
            </w:r>
            <w:r w:rsidR="00C62CE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C3DA8" w:rsidRPr="00F46496" w:rsidRDefault="00C62CE6" w:rsidP="00C62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blok </w:t>
            </w:r>
            <w:r w:rsidR="00656F9A" w:rsidRPr="00F46496">
              <w:rPr>
                <w:rFonts w:ascii="Arial" w:hAnsi="Arial" w:cs="Arial"/>
                <w:sz w:val="22"/>
                <w:szCs w:val="22"/>
              </w:rPr>
              <w:t>zajęć praktycznych</w:t>
            </w:r>
          </w:p>
        </w:tc>
        <w:tc>
          <w:tcPr>
            <w:tcW w:w="2823" w:type="dxa"/>
          </w:tcPr>
          <w:p w:rsidR="004C3DA8" w:rsidRPr="00F46496" w:rsidRDefault="00D64B70" w:rsidP="00D64B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lastRenderedPageBreak/>
              <w:t>odpłatnie</w:t>
            </w:r>
          </w:p>
          <w:p w:rsidR="00656F9A" w:rsidRPr="00F46496" w:rsidRDefault="00656F9A" w:rsidP="00656F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F46496" w:rsidRPr="00F46496" w:rsidRDefault="004C3DA8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Państwowa Wyższa Szkoła Zawodowa w Sanoku</w:t>
            </w:r>
          </w:p>
          <w:p w:rsidR="00F46496" w:rsidRPr="00F46496" w:rsidRDefault="00F46496" w:rsidP="00F4649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im. Jana Grodka w Sanoku</w:t>
            </w:r>
          </w:p>
          <w:p w:rsidR="00F46496" w:rsidRPr="00F46496" w:rsidRDefault="00F46496" w:rsidP="00F464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color w:val="000000"/>
                <w:sz w:val="22"/>
                <w:szCs w:val="22"/>
              </w:rPr>
              <w:t>ul. Mickiewicza 21</w:t>
            </w:r>
            <w:r w:rsidR="00C62CE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4C3DA8" w:rsidRPr="00F46496" w:rsidRDefault="00F46496" w:rsidP="00F464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color w:val="000000"/>
                <w:sz w:val="22"/>
                <w:szCs w:val="22"/>
              </w:rPr>
              <w:t>38-500 Sanok</w:t>
            </w:r>
          </w:p>
          <w:p w:rsidR="00EC5CDD" w:rsidRPr="00F46496" w:rsidRDefault="00EC5CDD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C5CDD" w:rsidRPr="00F46496" w:rsidRDefault="00EC5CDD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</w:tcPr>
          <w:p w:rsidR="00EC5CDD" w:rsidRPr="00F46496" w:rsidRDefault="00EC5CDD" w:rsidP="00F464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6496">
              <w:rPr>
                <w:rFonts w:ascii="Arial" w:hAnsi="Arial" w:cs="Arial"/>
                <w:sz w:val="22"/>
                <w:szCs w:val="22"/>
              </w:rPr>
              <w:t>samorzadowo</w:t>
            </w:r>
            <w:proofErr w:type="spellEnd"/>
            <w:r w:rsidRPr="00F46496">
              <w:rPr>
                <w:rFonts w:ascii="Arial" w:hAnsi="Arial" w:cs="Arial"/>
                <w:sz w:val="22"/>
                <w:szCs w:val="22"/>
              </w:rPr>
              <w:t>-obywatelski,</w:t>
            </w:r>
          </w:p>
          <w:p w:rsidR="00EC5CDD" w:rsidRPr="00F46496" w:rsidRDefault="00EC5CDD" w:rsidP="00F464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ekologiczny,</w:t>
            </w:r>
          </w:p>
          <w:p w:rsidR="00EC5CDD" w:rsidRPr="00F46496" w:rsidRDefault="00EC5CDD" w:rsidP="00F464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promocyjno-gospodarczy,</w:t>
            </w:r>
          </w:p>
          <w:p w:rsidR="004C3DA8" w:rsidRPr="00F46496" w:rsidRDefault="00F46496" w:rsidP="00F464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 xml:space="preserve">blok </w:t>
            </w:r>
            <w:r w:rsidR="00EC5CDD" w:rsidRPr="00F46496">
              <w:rPr>
                <w:rFonts w:ascii="Arial" w:hAnsi="Arial" w:cs="Arial"/>
                <w:sz w:val="22"/>
                <w:szCs w:val="22"/>
              </w:rPr>
              <w:t>zajęć praktycznych</w:t>
            </w:r>
          </w:p>
        </w:tc>
        <w:tc>
          <w:tcPr>
            <w:tcW w:w="2823" w:type="dxa"/>
          </w:tcPr>
          <w:p w:rsidR="004C3DA8" w:rsidRPr="00F46496" w:rsidRDefault="00EC5CDD" w:rsidP="00D64B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odpłatnie</w:t>
            </w:r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4C3DA8" w:rsidRPr="00F46496" w:rsidRDefault="004C3DA8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Państwowa Wyższa Szkoła Zawodowa im.</w:t>
            </w:r>
            <w:r w:rsidR="009126F2"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prof.</w:t>
            </w:r>
            <w:r w:rsidR="009126F2"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Stanisława Tarnowskiego</w:t>
            </w:r>
            <w:r w:rsidR="00DB74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126F2"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w Tarnobrzegu</w:t>
            </w:r>
          </w:p>
          <w:p w:rsidR="00F46496" w:rsidRPr="00F46496" w:rsidRDefault="00C62CE6" w:rsidP="00F46496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ul. Sienkiewicza 50,</w:t>
            </w:r>
          </w:p>
          <w:p w:rsidR="00F46496" w:rsidRDefault="00F46496" w:rsidP="00F46496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6496">
              <w:rPr>
                <w:rFonts w:ascii="Arial" w:hAnsi="Arial" w:cs="Arial"/>
                <w:bCs/>
                <w:sz w:val="22"/>
                <w:szCs w:val="22"/>
              </w:rPr>
              <w:t>39-400 Tarnobrzeg</w:t>
            </w:r>
          </w:p>
          <w:p w:rsidR="00DB7461" w:rsidRPr="00F46496" w:rsidRDefault="00DB7461" w:rsidP="00F46496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26F2" w:rsidRPr="00F46496" w:rsidRDefault="009126F2" w:rsidP="00104F2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</w:tcPr>
          <w:p w:rsidR="004C3DA8" w:rsidRPr="00F46496" w:rsidRDefault="00F2689D" w:rsidP="00C62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historyczny,</w:t>
            </w:r>
          </w:p>
          <w:p w:rsidR="00F2689D" w:rsidRPr="00F46496" w:rsidRDefault="00F2689D" w:rsidP="00C62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6496">
              <w:rPr>
                <w:rFonts w:ascii="Arial" w:hAnsi="Arial" w:cs="Arial"/>
                <w:sz w:val="22"/>
                <w:szCs w:val="22"/>
              </w:rPr>
              <w:t>samorzadowo</w:t>
            </w:r>
            <w:proofErr w:type="spellEnd"/>
            <w:r w:rsidRPr="00F46496">
              <w:rPr>
                <w:rFonts w:ascii="Arial" w:hAnsi="Arial" w:cs="Arial"/>
                <w:sz w:val="22"/>
                <w:szCs w:val="22"/>
              </w:rPr>
              <w:t>-obywatelski,</w:t>
            </w:r>
          </w:p>
          <w:p w:rsidR="00F2689D" w:rsidRPr="00F46496" w:rsidRDefault="00F2689D" w:rsidP="00C62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ekologiczny,</w:t>
            </w:r>
          </w:p>
          <w:p w:rsidR="00F2689D" w:rsidRPr="00F46496" w:rsidRDefault="00F2689D" w:rsidP="00C62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etnograficzn</w:t>
            </w:r>
            <w:r w:rsidR="00DB7461">
              <w:rPr>
                <w:rFonts w:ascii="Arial" w:hAnsi="Arial" w:cs="Arial"/>
                <w:sz w:val="22"/>
                <w:szCs w:val="22"/>
              </w:rPr>
              <w:t>y</w:t>
            </w:r>
            <w:r w:rsidRPr="00F4649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689D" w:rsidRPr="00F46496" w:rsidRDefault="00C62CE6" w:rsidP="00C62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blok </w:t>
            </w:r>
            <w:r w:rsidR="009126F2" w:rsidRPr="00F46496">
              <w:rPr>
                <w:rFonts w:ascii="Arial" w:hAnsi="Arial" w:cs="Arial"/>
                <w:sz w:val="22"/>
                <w:szCs w:val="22"/>
              </w:rPr>
              <w:t>zajęć</w:t>
            </w:r>
            <w:r w:rsidR="00F2689D" w:rsidRPr="00F46496">
              <w:rPr>
                <w:rFonts w:ascii="Arial" w:hAnsi="Arial" w:cs="Arial"/>
                <w:sz w:val="22"/>
                <w:szCs w:val="22"/>
              </w:rPr>
              <w:t xml:space="preserve"> praktycznych</w:t>
            </w:r>
          </w:p>
        </w:tc>
        <w:tc>
          <w:tcPr>
            <w:tcW w:w="2823" w:type="dxa"/>
          </w:tcPr>
          <w:p w:rsidR="004C3DA8" w:rsidRPr="00F46496" w:rsidRDefault="00EC5CDD" w:rsidP="009126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odpłatnie</w:t>
            </w:r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D64B70">
            <w:pPr>
              <w:pStyle w:val="Akapitzlist"/>
              <w:numPr>
                <w:ilvl w:val="0"/>
                <w:numId w:val="3"/>
              </w:numPr>
              <w:tabs>
                <w:tab w:val="left" w:pos="14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4C3DA8" w:rsidRPr="00F46496" w:rsidRDefault="004C3DA8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Podkarpacka Organizacja Turystyczna</w:t>
            </w:r>
          </w:p>
          <w:p w:rsidR="00F46496" w:rsidRPr="00F46496" w:rsidRDefault="00F46496" w:rsidP="00F464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color w:val="000000"/>
                <w:sz w:val="22"/>
                <w:szCs w:val="22"/>
              </w:rPr>
              <w:t>ul. Grunwaldzka 2</w:t>
            </w:r>
            <w:r w:rsidR="00C62CE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9126F2" w:rsidRPr="00F46496" w:rsidRDefault="00F46496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color w:val="000000"/>
                <w:sz w:val="22"/>
                <w:szCs w:val="22"/>
              </w:rPr>
              <w:t>35-068 Rzeszów</w:t>
            </w:r>
          </w:p>
        </w:tc>
        <w:tc>
          <w:tcPr>
            <w:tcW w:w="2138" w:type="dxa"/>
          </w:tcPr>
          <w:p w:rsidR="004C3DA8" w:rsidRPr="00F46496" w:rsidRDefault="00EC5CDD" w:rsidP="00656F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do</w:t>
            </w:r>
            <w:r w:rsidR="009126F2" w:rsidRPr="00F46496">
              <w:rPr>
                <w:rFonts w:ascii="Arial" w:hAnsi="Arial" w:cs="Arial"/>
                <w:sz w:val="22"/>
                <w:szCs w:val="22"/>
              </w:rPr>
              <w:t xml:space="preserve"> ustalenia</w:t>
            </w:r>
          </w:p>
        </w:tc>
        <w:tc>
          <w:tcPr>
            <w:tcW w:w="2823" w:type="dxa"/>
          </w:tcPr>
          <w:p w:rsidR="004C3DA8" w:rsidRPr="00F46496" w:rsidRDefault="00EC5CDD" w:rsidP="009126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o</w:t>
            </w:r>
            <w:r w:rsidR="009126F2" w:rsidRPr="00F46496">
              <w:rPr>
                <w:rFonts w:ascii="Arial" w:hAnsi="Arial" w:cs="Arial"/>
                <w:sz w:val="22"/>
                <w:szCs w:val="22"/>
              </w:rPr>
              <w:t>dpłatnie</w:t>
            </w:r>
          </w:p>
        </w:tc>
      </w:tr>
      <w:tr w:rsidR="00654716" w:rsidRPr="00F46496" w:rsidTr="009F18FC">
        <w:trPr>
          <w:trHeight w:val="1102"/>
        </w:trPr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F46496" w:rsidRPr="00F46496" w:rsidRDefault="004C3DA8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Podkarpacki Ośrodek Doradztwa Rolniczego w Boguchwale</w:t>
            </w:r>
          </w:p>
          <w:p w:rsidR="00F46496" w:rsidRPr="00F46496" w:rsidRDefault="00F46496" w:rsidP="00F46496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F46496">
              <w:rPr>
                <w:rFonts w:ascii="Arial" w:hAnsi="Arial" w:cs="Arial"/>
                <w:sz w:val="22"/>
                <w:szCs w:val="22"/>
              </w:rPr>
              <w:t>Suszyckich</w:t>
            </w:r>
            <w:proofErr w:type="spellEnd"/>
            <w:r w:rsidRPr="00F46496"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C62CE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B7461" w:rsidRDefault="00F46496" w:rsidP="00F46496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36-040 Boguchwała</w:t>
            </w:r>
          </w:p>
          <w:p w:rsidR="009F18FC" w:rsidRPr="009F18FC" w:rsidRDefault="009F18FC" w:rsidP="00F46496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</w:tcPr>
          <w:p w:rsidR="00104F20" w:rsidRPr="00F46496" w:rsidRDefault="00104F20" w:rsidP="00C62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ekologiczny,</w:t>
            </w:r>
          </w:p>
          <w:p w:rsidR="00104F20" w:rsidRPr="00F46496" w:rsidRDefault="00104F20" w:rsidP="00C62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promocyjno-gospodarczy</w:t>
            </w:r>
          </w:p>
          <w:p w:rsidR="004C3DA8" w:rsidRPr="00F46496" w:rsidRDefault="004C3DA8" w:rsidP="00656F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:rsidR="004C3DA8" w:rsidRPr="00F46496" w:rsidRDefault="00104F20" w:rsidP="00104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6496">
              <w:rPr>
                <w:rFonts w:ascii="Arial" w:hAnsi="Arial" w:cs="Arial"/>
                <w:sz w:val="22"/>
                <w:szCs w:val="22"/>
              </w:rPr>
              <w:t>bezkosztowo</w:t>
            </w:r>
            <w:proofErr w:type="spellEnd"/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C62CE6" w:rsidRPr="00736E22" w:rsidRDefault="004C3DA8" w:rsidP="00773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E22">
              <w:rPr>
                <w:rFonts w:ascii="Arial" w:hAnsi="Arial" w:cs="Arial"/>
                <w:b/>
                <w:sz w:val="22"/>
                <w:szCs w:val="22"/>
              </w:rPr>
              <w:t>Podkarpacki Związek Pszczelarski</w:t>
            </w:r>
          </w:p>
          <w:p w:rsidR="00000E75" w:rsidRPr="00736E22" w:rsidRDefault="00000E75" w:rsidP="00773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E22">
              <w:rPr>
                <w:rFonts w:ascii="Arial" w:hAnsi="Arial" w:cs="Arial"/>
                <w:sz w:val="22"/>
                <w:szCs w:val="22"/>
              </w:rPr>
              <w:t>ul. 8 Marca 3</w:t>
            </w:r>
            <w:r w:rsidR="00C62CE6" w:rsidRPr="00736E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3DA8" w:rsidRPr="00736E22" w:rsidRDefault="00C62CE6" w:rsidP="00773CB1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36E22">
              <w:rPr>
                <w:rFonts w:ascii="Arial" w:hAnsi="Arial" w:cs="Arial"/>
                <w:sz w:val="22"/>
                <w:szCs w:val="22"/>
              </w:rPr>
              <w:t>35-065 Rzeszów</w:t>
            </w:r>
          </w:p>
        </w:tc>
        <w:tc>
          <w:tcPr>
            <w:tcW w:w="2138" w:type="dxa"/>
          </w:tcPr>
          <w:p w:rsidR="004C3DA8" w:rsidRPr="00736E22" w:rsidRDefault="00736E22" w:rsidP="00736E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E22">
              <w:rPr>
                <w:rFonts w:ascii="Arial" w:hAnsi="Arial" w:cs="Arial"/>
                <w:sz w:val="22"/>
                <w:szCs w:val="22"/>
              </w:rPr>
              <w:t>ekologiczny</w:t>
            </w:r>
          </w:p>
        </w:tc>
        <w:tc>
          <w:tcPr>
            <w:tcW w:w="2823" w:type="dxa"/>
          </w:tcPr>
          <w:p w:rsidR="004C3DA8" w:rsidRPr="00736E22" w:rsidRDefault="00736E22" w:rsidP="00736E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E22">
              <w:rPr>
                <w:rFonts w:ascii="Arial" w:hAnsi="Arial" w:cs="Arial"/>
                <w:sz w:val="22"/>
                <w:szCs w:val="22"/>
              </w:rPr>
              <w:t>odpłatnie</w:t>
            </w:r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7317B2" w:rsidRPr="00F46496" w:rsidRDefault="004C3DA8" w:rsidP="00773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sz w:val="22"/>
                <w:szCs w:val="22"/>
              </w:rPr>
              <w:t>Podkarpackie Centrum Edukacji Nauczycieli w Rzeszowie</w:t>
            </w:r>
          </w:p>
          <w:p w:rsidR="007317B2" w:rsidRPr="00F46496" w:rsidRDefault="007317B2" w:rsidP="00773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ul. Niedzielskiego 2</w:t>
            </w:r>
            <w:r w:rsidR="00C62CE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C3DA8" w:rsidRPr="00F46496" w:rsidRDefault="007317B2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35-036 Rzeszów</w:t>
            </w:r>
          </w:p>
        </w:tc>
        <w:tc>
          <w:tcPr>
            <w:tcW w:w="2138" w:type="dxa"/>
          </w:tcPr>
          <w:p w:rsidR="004C3DA8" w:rsidRPr="00F46496" w:rsidRDefault="007317B2" w:rsidP="00656F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historyczny</w:t>
            </w:r>
          </w:p>
        </w:tc>
        <w:tc>
          <w:tcPr>
            <w:tcW w:w="2823" w:type="dxa"/>
          </w:tcPr>
          <w:p w:rsidR="004C3DA8" w:rsidRPr="00F46496" w:rsidRDefault="007317B2" w:rsidP="0073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6496">
              <w:rPr>
                <w:rFonts w:ascii="Arial" w:hAnsi="Arial" w:cs="Arial"/>
                <w:sz w:val="22"/>
                <w:szCs w:val="22"/>
              </w:rPr>
              <w:t>bezkosztowo</w:t>
            </w:r>
            <w:proofErr w:type="spellEnd"/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F46496" w:rsidRPr="009F18FC" w:rsidRDefault="004C3DA8" w:rsidP="00773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8FC">
              <w:rPr>
                <w:rFonts w:ascii="Arial" w:hAnsi="Arial" w:cs="Arial"/>
                <w:b/>
                <w:sz w:val="22"/>
                <w:szCs w:val="22"/>
              </w:rPr>
              <w:t>Politechnika Rzeszowska</w:t>
            </w:r>
          </w:p>
          <w:p w:rsidR="00F46496" w:rsidRPr="009F18FC" w:rsidRDefault="00F46496" w:rsidP="00F46496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FC">
              <w:rPr>
                <w:rFonts w:ascii="Arial" w:hAnsi="Arial" w:cs="Arial"/>
                <w:sz w:val="22"/>
                <w:szCs w:val="22"/>
              </w:rPr>
              <w:t>al. Powstańców Warszawy 12</w:t>
            </w:r>
            <w:r w:rsidR="00C62CE6" w:rsidRPr="009F18F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C3DA8" w:rsidRPr="009F18FC" w:rsidRDefault="00F46496" w:rsidP="00F46496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FC">
              <w:rPr>
                <w:rFonts w:ascii="Arial" w:hAnsi="Arial" w:cs="Arial"/>
                <w:sz w:val="22"/>
                <w:szCs w:val="22"/>
              </w:rPr>
              <w:t>35-959 Rzeszów</w:t>
            </w:r>
          </w:p>
        </w:tc>
        <w:tc>
          <w:tcPr>
            <w:tcW w:w="2138" w:type="dxa"/>
          </w:tcPr>
          <w:p w:rsidR="004C3DA8" w:rsidRPr="009F18FC" w:rsidRDefault="00C62CE6" w:rsidP="00656F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FC">
              <w:rPr>
                <w:rFonts w:ascii="Arial" w:hAnsi="Arial" w:cs="Arial"/>
                <w:sz w:val="22"/>
                <w:szCs w:val="22"/>
              </w:rPr>
              <w:t>do ustalenia</w:t>
            </w:r>
          </w:p>
        </w:tc>
        <w:tc>
          <w:tcPr>
            <w:tcW w:w="2823" w:type="dxa"/>
          </w:tcPr>
          <w:p w:rsidR="004C3DA8" w:rsidRPr="009F18FC" w:rsidRDefault="00C62CE6" w:rsidP="00C62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FC">
              <w:rPr>
                <w:rFonts w:ascii="Arial" w:hAnsi="Arial" w:cs="Arial"/>
                <w:sz w:val="22"/>
                <w:szCs w:val="22"/>
              </w:rPr>
              <w:t>do ustalenia</w:t>
            </w:r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EC5CDD" w:rsidRPr="00F46496" w:rsidRDefault="004C3DA8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Rzeszowska Agencja Rozwoju Regionalnego</w:t>
            </w:r>
          </w:p>
          <w:p w:rsidR="00EC5CDD" w:rsidRPr="00F46496" w:rsidRDefault="00EC5CDD" w:rsidP="00EC5C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color w:val="000000"/>
                <w:sz w:val="22"/>
                <w:szCs w:val="22"/>
              </w:rPr>
              <w:t>ul. Szopena 51</w:t>
            </w:r>
            <w:r w:rsidR="00000E7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EC5CDD" w:rsidRPr="00F46496" w:rsidRDefault="00EC5CDD" w:rsidP="00DE4A8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color w:val="000000"/>
                <w:sz w:val="22"/>
                <w:szCs w:val="22"/>
              </w:rPr>
              <w:t>35-959 Rzeszów</w:t>
            </w:r>
          </w:p>
        </w:tc>
        <w:tc>
          <w:tcPr>
            <w:tcW w:w="2138" w:type="dxa"/>
          </w:tcPr>
          <w:p w:rsidR="004C3DA8" w:rsidRPr="00F46496" w:rsidRDefault="00EC5CDD" w:rsidP="00656F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promocyjno-gospodarczy</w:t>
            </w:r>
          </w:p>
        </w:tc>
        <w:tc>
          <w:tcPr>
            <w:tcW w:w="2823" w:type="dxa"/>
          </w:tcPr>
          <w:p w:rsidR="004C3DA8" w:rsidRPr="00F46496" w:rsidRDefault="00EC5CDD" w:rsidP="00EC5C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odpłatnie</w:t>
            </w:r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4C3DA8" w:rsidRPr="001E0CE5" w:rsidRDefault="004C3DA8" w:rsidP="00773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0CE5">
              <w:rPr>
                <w:rFonts w:ascii="Arial" w:hAnsi="Arial" w:cs="Arial"/>
                <w:b/>
                <w:sz w:val="22"/>
                <w:szCs w:val="22"/>
              </w:rPr>
              <w:t>Uniwersytet Rzeszowsk</w:t>
            </w:r>
            <w:r w:rsidR="00B74AB7" w:rsidRPr="001E0CE5">
              <w:rPr>
                <w:rFonts w:ascii="Arial" w:hAnsi="Arial" w:cs="Arial"/>
                <w:b/>
                <w:sz w:val="22"/>
                <w:szCs w:val="22"/>
              </w:rPr>
              <w:t>i,</w:t>
            </w:r>
          </w:p>
          <w:p w:rsidR="00C62CE6" w:rsidRPr="001E0CE5" w:rsidRDefault="00F37775" w:rsidP="00773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CE5">
              <w:rPr>
                <w:rFonts w:ascii="Arial" w:hAnsi="Arial" w:cs="Arial"/>
                <w:sz w:val="22"/>
                <w:szCs w:val="22"/>
              </w:rPr>
              <w:t>aleja Tadeusza Rejtana 16</w:t>
            </w:r>
            <w:r w:rsidR="00C62CE6" w:rsidRPr="001E0C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0CE5">
              <w:rPr>
                <w:rFonts w:ascii="Arial" w:hAnsi="Arial" w:cs="Arial"/>
                <w:sz w:val="22"/>
                <w:szCs w:val="22"/>
              </w:rPr>
              <w:t xml:space="preserve">C, </w:t>
            </w:r>
          </w:p>
          <w:p w:rsidR="00B74AB7" w:rsidRPr="001E0CE5" w:rsidRDefault="00F37775" w:rsidP="00773CB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E0CE5">
              <w:rPr>
                <w:rFonts w:ascii="Arial" w:hAnsi="Arial" w:cs="Arial"/>
                <w:sz w:val="22"/>
                <w:szCs w:val="22"/>
              </w:rPr>
              <w:t>35-310 Rzeszów</w:t>
            </w:r>
          </w:p>
        </w:tc>
        <w:tc>
          <w:tcPr>
            <w:tcW w:w="2138" w:type="dxa"/>
            <w:shd w:val="clear" w:color="auto" w:fill="FFFFFF" w:themeFill="background1"/>
          </w:tcPr>
          <w:p w:rsidR="004C3DA8" w:rsidRPr="001E0CE5" w:rsidRDefault="00065928" w:rsidP="000659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CE5">
              <w:rPr>
                <w:rFonts w:ascii="Arial" w:hAnsi="Arial" w:cs="Arial"/>
                <w:sz w:val="22"/>
                <w:szCs w:val="22"/>
              </w:rPr>
              <w:t>historyczny,</w:t>
            </w:r>
          </w:p>
          <w:p w:rsidR="00065928" w:rsidRPr="001E0CE5" w:rsidRDefault="00065928" w:rsidP="000659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E0CE5">
              <w:rPr>
                <w:rFonts w:ascii="Arial" w:hAnsi="Arial" w:cs="Arial"/>
                <w:sz w:val="22"/>
                <w:szCs w:val="22"/>
              </w:rPr>
              <w:t>blok zajęć praktycznych</w:t>
            </w:r>
          </w:p>
        </w:tc>
        <w:tc>
          <w:tcPr>
            <w:tcW w:w="2823" w:type="dxa"/>
          </w:tcPr>
          <w:p w:rsidR="004C3DA8" w:rsidRPr="001E0CE5" w:rsidRDefault="00065928" w:rsidP="009D3C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E0CE5">
              <w:rPr>
                <w:rFonts w:ascii="Arial" w:hAnsi="Arial" w:cs="Arial"/>
                <w:sz w:val="22"/>
                <w:szCs w:val="22"/>
              </w:rPr>
              <w:t>odpłatnie</w:t>
            </w:r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F46496" w:rsidRPr="00F46496" w:rsidRDefault="004C3DA8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Wojewódzki Fundusz Ochrony Środowiska i Gospodarki Wodnej</w:t>
            </w:r>
          </w:p>
          <w:p w:rsidR="00F46496" w:rsidRPr="00F46496" w:rsidRDefault="00F46496" w:rsidP="00F46496">
            <w:pPr>
              <w:tabs>
                <w:tab w:val="left" w:pos="9000"/>
              </w:tabs>
              <w:jc w:val="center"/>
              <w:rPr>
                <w:rStyle w:val="lrzxr"/>
                <w:rFonts w:ascii="Arial" w:hAnsi="Arial" w:cs="Arial"/>
                <w:sz w:val="22"/>
                <w:szCs w:val="22"/>
              </w:rPr>
            </w:pPr>
            <w:r w:rsidRPr="00F46496">
              <w:rPr>
                <w:rStyle w:val="lrzxr"/>
                <w:rFonts w:ascii="Arial" w:hAnsi="Arial" w:cs="Arial"/>
                <w:sz w:val="22"/>
                <w:szCs w:val="22"/>
              </w:rPr>
              <w:t>ul. Zygmuntowska 9</w:t>
            </w:r>
            <w:r w:rsidR="00C62CE6">
              <w:rPr>
                <w:rStyle w:val="lrzxr"/>
                <w:rFonts w:ascii="Arial" w:hAnsi="Arial" w:cs="Arial"/>
                <w:sz w:val="22"/>
                <w:szCs w:val="22"/>
              </w:rPr>
              <w:t>,</w:t>
            </w:r>
          </w:p>
          <w:p w:rsidR="004C3DA8" w:rsidRPr="00F46496" w:rsidRDefault="00F46496" w:rsidP="00F46496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Style w:val="lrzxr"/>
                <w:rFonts w:ascii="Arial" w:hAnsi="Arial" w:cs="Arial"/>
                <w:sz w:val="22"/>
                <w:szCs w:val="22"/>
              </w:rPr>
              <w:t>35-025 Rzeszów</w:t>
            </w:r>
          </w:p>
        </w:tc>
        <w:tc>
          <w:tcPr>
            <w:tcW w:w="2138" w:type="dxa"/>
          </w:tcPr>
          <w:p w:rsidR="004C3DA8" w:rsidRPr="00F46496" w:rsidRDefault="00656F9A" w:rsidP="00656F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ekologiczny</w:t>
            </w:r>
          </w:p>
        </w:tc>
        <w:tc>
          <w:tcPr>
            <w:tcW w:w="2823" w:type="dxa"/>
          </w:tcPr>
          <w:p w:rsidR="004C3DA8" w:rsidRPr="00F46496" w:rsidRDefault="00656F9A" w:rsidP="00656F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6496">
              <w:rPr>
                <w:rFonts w:ascii="Arial" w:hAnsi="Arial" w:cs="Arial"/>
                <w:sz w:val="22"/>
                <w:szCs w:val="22"/>
              </w:rPr>
              <w:t>bezkosztowo</w:t>
            </w:r>
            <w:proofErr w:type="spellEnd"/>
          </w:p>
        </w:tc>
      </w:tr>
      <w:tr w:rsidR="00654716" w:rsidRPr="00F46496" w:rsidTr="009F18FC">
        <w:tc>
          <w:tcPr>
            <w:tcW w:w="567" w:type="dxa"/>
            <w:shd w:val="clear" w:color="auto" w:fill="D9D9D9" w:themeFill="background1" w:themeFillShade="D9"/>
          </w:tcPr>
          <w:p w:rsidR="004C3DA8" w:rsidRPr="00F46496" w:rsidRDefault="004C3DA8" w:rsidP="00531426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4C3DA8" w:rsidRPr="00F46496" w:rsidRDefault="004C3DA8" w:rsidP="00773C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Związek Stowarzyszeń Podkarpacka Izba Rolnictwa Ekologicznego w Świlczy</w:t>
            </w:r>
          </w:p>
          <w:p w:rsidR="00F46496" w:rsidRPr="00F46496" w:rsidRDefault="00F46496" w:rsidP="00F46496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Świlcza 168</w:t>
            </w:r>
            <w:r w:rsidR="00C62CE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46496" w:rsidRPr="00F46496" w:rsidRDefault="00F46496" w:rsidP="00F4649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36-072 Świlcza</w:t>
            </w:r>
          </w:p>
        </w:tc>
        <w:tc>
          <w:tcPr>
            <w:tcW w:w="2138" w:type="dxa"/>
          </w:tcPr>
          <w:p w:rsidR="00656F9A" w:rsidRPr="00F46496" w:rsidRDefault="001E0CE5" w:rsidP="00656F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ekologiczny</w:t>
            </w:r>
          </w:p>
          <w:p w:rsidR="004C3DA8" w:rsidRPr="00F46496" w:rsidRDefault="004C3DA8" w:rsidP="00656F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:rsidR="004C3DA8" w:rsidRPr="00F46496" w:rsidRDefault="0065064C" w:rsidP="00656F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496">
              <w:rPr>
                <w:rFonts w:ascii="Arial" w:hAnsi="Arial" w:cs="Arial"/>
                <w:sz w:val="22"/>
                <w:szCs w:val="22"/>
              </w:rPr>
              <w:t>odpłatnie</w:t>
            </w:r>
          </w:p>
        </w:tc>
      </w:tr>
    </w:tbl>
    <w:p w:rsidR="00C65CBC" w:rsidRPr="009126F2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09715B" w:rsidRPr="009126F2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sectPr w:rsidR="0009715B" w:rsidRPr="009126F2" w:rsidSect="00DD4D0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1F" w:rsidRDefault="005E351F" w:rsidP="00DD4D0B">
      <w:r>
        <w:separator/>
      </w:r>
    </w:p>
  </w:endnote>
  <w:endnote w:type="continuationSeparator" w:id="0">
    <w:p w:rsidR="005E351F" w:rsidRDefault="005E351F" w:rsidP="00DD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450951"/>
      <w:docPartObj>
        <w:docPartGallery w:val="Page Numbers (Bottom of Page)"/>
        <w:docPartUnique/>
      </w:docPartObj>
    </w:sdtPr>
    <w:sdtContent>
      <w:p w:rsidR="00DD4D0B" w:rsidRDefault="00DD4D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8FC">
          <w:rPr>
            <w:noProof/>
          </w:rPr>
          <w:t>2</w:t>
        </w:r>
        <w:r>
          <w:fldChar w:fldCharType="end"/>
        </w:r>
      </w:p>
    </w:sdtContent>
  </w:sdt>
  <w:p w:rsidR="00DD4D0B" w:rsidRDefault="00DD4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1F" w:rsidRDefault="005E351F" w:rsidP="00DD4D0B">
      <w:r>
        <w:separator/>
      </w:r>
    </w:p>
  </w:footnote>
  <w:footnote w:type="continuationSeparator" w:id="0">
    <w:p w:rsidR="005E351F" w:rsidRDefault="005E351F" w:rsidP="00DD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444F2"/>
    <w:multiLevelType w:val="hybridMultilevel"/>
    <w:tmpl w:val="1E923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B"/>
    <w:rsid w:val="00000E75"/>
    <w:rsid w:val="000245DB"/>
    <w:rsid w:val="000510C8"/>
    <w:rsid w:val="00065928"/>
    <w:rsid w:val="0009715B"/>
    <w:rsid w:val="000B1BC0"/>
    <w:rsid w:val="000F4056"/>
    <w:rsid w:val="00104F20"/>
    <w:rsid w:val="001733F0"/>
    <w:rsid w:val="001E0CE5"/>
    <w:rsid w:val="00235375"/>
    <w:rsid w:val="0025042E"/>
    <w:rsid w:val="00254FC4"/>
    <w:rsid w:val="004169FB"/>
    <w:rsid w:val="00424293"/>
    <w:rsid w:val="004365FB"/>
    <w:rsid w:val="004456DF"/>
    <w:rsid w:val="00445C41"/>
    <w:rsid w:val="004C3DA8"/>
    <w:rsid w:val="004D3514"/>
    <w:rsid w:val="00520461"/>
    <w:rsid w:val="00531426"/>
    <w:rsid w:val="005528D7"/>
    <w:rsid w:val="00570C8B"/>
    <w:rsid w:val="0057757F"/>
    <w:rsid w:val="00584B77"/>
    <w:rsid w:val="005B193A"/>
    <w:rsid w:val="005B74E5"/>
    <w:rsid w:val="005E351F"/>
    <w:rsid w:val="00600EC6"/>
    <w:rsid w:val="0065064C"/>
    <w:rsid w:val="00654716"/>
    <w:rsid w:val="00656F9A"/>
    <w:rsid w:val="007317B2"/>
    <w:rsid w:val="00736E22"/>
    <w:rsid w:val="00773CB1"/>
    <w:rsid w:val="007B1C00"/>
    <w:rsid w:val="007C6AB0"/>
    <w:rsid w:val="007F4DFE"/>
    <w:rsid w:val="00825039"/>
    <w:rsid w:val="0085019A"/>
    <w:rsid w:val="008F31E3"/>
    <w:rsid w:val="00900EFA"/>
    <w:rsid w:val="009122D1"/>
    <w:rsid w:val="009126F2"/>
    <w:rsid w:val="009A3D1F"/>
    <w:rsid w:val="009C6612"/>
    <w:rsid w:val="009D3C38"/>
    <w:rsid w:val="009F18FC"/>
    <w:rsid w:val="00A55DB0"/>
    <w:rsid w:val="00A93B4C"/>
    <w:rsid w:val="00AD799E"/>
    <w:rsid w:val="00B523B9"/>
    <w:rsid w:val="00B74AB7"/>
    <w:rsid w:val="00B83F45"/>
    <w:rsid w:val="00C25A3C"/>
    <w:rsid w:val="00C56721"/>
    <w:rsid w:val="00C62CE6"/>
    <w:rsid w:val="00C63FAE"/>
    <w:rsid w:val="00C65CBC"/>
    <w:rsid w:val="00C66DC1"/>
    <w:rsid w:val="00C717FD"/>
    <w:rsid w:val="00C7293E"/>
    <w:rsid w:val="00C826B3"/>
    <w:rsid w:val="00CC1864"/>
    <w:rsid w:val="00D2355D"/>
    <w:rsid w:val="00D64B70"/>
    <w:rsid w:val="00DA052A"/>
    <w:rsid w:val="00DB7461"/>
    <w:rsid w:val="00DD4D0B"/>
    <w:rsid w:val="00DE4A89"/>
    <w:rsid w:val="00DF129B"/>
    <w:rsid w:val="00E02D12"/>
    <w:rsid w:val="00E11F98"/>
    <w:rsid w:val="00E126CB"/>
    <w:rsid w:val="00E37C5C"/>
    <w:rsid w:val="00E828D8"/>
    <w:rsid w:val="00EC5CDD"/>
    <w:rsid w:val="00F2689D"/>
    <w:rsid w:val="00F37775"/>
    <w:rsid w:val="00F46496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00798-FA51-4CD7-8ABE-00236E61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0245DB"/>
    <w:pPr>
      <w:spacing w:line="360" w:lineRule="auto"/>
      <w:ind w:right="-108"/>
      <w:jc w:val="both"/>
    </w:pPr>
    <w:rPr>
      <w:rFonts w:ascii="Times New Roman" w:hAnsi="Times New Roman"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45DB"/>
    <w:rPr>
      <w:rFonts w:ascii="Times New Roman" w:eastAsia="Times New Roman" w:hAnsi="Times New Roman" w:cs="Times New Roman"/>
      <w:sz w:val="20"/>
      <w:szCs w:val="28"/>
      <w:lang w:eastAsia="pl-PL"/>
    </w:rPr>
  </w:style>
  <w:style w:type="table" w:styleId="Tabela-Siatka">
    <w:name w:val="Table Grid"/>
    <w:basedOn w:val="Standardowy"/>
    <w:uiPriority w:val="59"/>
    <w:rsid w:val="00C6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426"/>
    <w:pPr>
      <w:ind w:left="720"/>
      <w:contextualSpacing/>
    </w:pPr>
  </w:style>
  <w:style w:type="character" w:customStyle="1" w:styleId="lrzxr">
    <w:name w:val="lrzxr"/>
    <w:basedOn w:val="Domylnaczcionkaakapitu"/>
    <w:rsid w:val="00F46496"/>
  </w:style>
  <w:style w:type="paragraph" w:styleId="Nagwek">
    <w:name w:val="header"/>
    <w:basedOn w:val="Normalny"/>
    <w:link w:val="NagwekZnak"/>
    <w:uiPriority w:val="99"/>
    <w:unhideWhenUsed/>
    <w:rsid w:val="00DD4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D0B"/>
    <w:rPr>
      <w:rFonts w:ascii="Times" w:eastAsia="Times New Roman" w:hAnsi="Times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D0B"/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E7650-9F27-4C3A-95E2-1D71D4C9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p.karnas</dc:creator>
  <cp:lastModifiedBy>Kochan-Warowna Iwona</cp:lastModifiedBy>
  <cp:revision>7</cp:revision>
  <cp:lastPrinted>2020-02-21T09:06:00Z</cp:lastPrinted>
  <dcterms:created xsi:type="dcterms:W3CDTF">2020-02-21T08:36:00Z</dcterms:created>
  <dcterms:modified xsi:type="dcterms:W3CDTF">2020-02-21T09:08:00Z</dcterms:modified>
</cp:coreProperties>
</file>